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4894"/>
        <w:gridCol w:w="4536"/>
        <w:gridCol w:w="5528"/>
      </w:tblGrid>
      <w:tr xmlns:wp14="http://schemas.microsoft.com/office/word/2010/wordml" w:rsidRPr="00C338F2" w:rsidR="002C038E" w:rsidTr="39610FA5" w14:paraId="1F5BBA5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52" w:type="dxa"/>
            <w:gridSpan w:val="4"/>
            <w:tcMar/>
          </w:tcPr>
          <w:p w:rsidRPr="00C338F2" w:rsidR="002C038E" w:rsidRDefault="002C038E" w14:paraId="047C983E" wp14:textId="77777777">
            <w:pPr>
              <w:pStyle w:val="Heading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bCs/>
                <w:sz w:val="18"/>
                <w:szCs w:val="18"/>
              </w:rPr>
              <w:t>Making A Planned Gift – The Methods</w:t>
            </w:r>
          </w:p>
        </w:tc>
      </w:tr>
      <w:tr xmlns:wp14="http://schemas.microsoft.com/office/word/2010/wordml" w:rsidRPr="00C338F2" w:rsidR="002C038E" w:rsidTr="39610FA5" w14:paraId="4FB85B94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2C038E" w:rsidRDefault="002C038E" w14:paraId="1C18E42E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Type of Gift</w:t>
            </w:r>
          </w:p>
        </w:tc>
        <w:tc>
          <w:tcPr>
            <w:tcW w:w="4894" w:type="dxa"/>
            <w:tcMar/>
          </w:tcPr>
          <w:p w:rsidRPr="00C338F2" w:rsidR="002C038E" w:rsidRDefault="002C038E" w14:paraId="0521A6F1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Donor Profile</w:t>
            </w:r>
          </w:p>
        </w:tc>
        <w:tc>
          <w:tcPr>
            <w:tcW w:w="4536" w:type="dxa"/>
            <w:tcMar/>
          </w:tcPr>
          <w:p w:rsidRPr="00C338F2" w:rsidR="002C038E" w:rsidRDefault="002C038E" w14:paraId="1AE1CADD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Benefits to the Donor</w:t>
            </w:r>
          </w:p>
        </w:tc>
        <w:tc>
          <w:tcPr>
            <w:tcW w:w="5528" w:type="dxa"/>
            <w:tcMar/>
          </w:tcPr>
          <w:p w:rsidRPr="00C338F2" w:rsidR="002C038E" w:rsidRDefault="002C038E" w14:paraId="4A355F09" wp14:textId="77777777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Benefits to </w:t>
            </w:r>
            <w:r w:rsidR="00C338F2">
              <w:rPr>
                <w:rFonts w:ascii="Arial" w:hAnsi="Arial" w:cs="Arial"/>
                <w:sz w:val="18"/>
                <w:szCs w:val="18"/>
              </w:rPr>
              <w:t>(INSERT YOUR ORGANIZATION’S NAME HERE)</w:t>
            </w:r>
          </w:p>
        </w:tc>
      </w:tr>
      <w:tr xmlns:wp14="http://schemas.microsoft.com/office/word/2010/wordml" w:rsidRPr="00C338F2" w:rsidR="002C038E" w:rsidTr="39610FA5" w14:paraId="2EAA1A6B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2C038E" w:rsidRDefault="002C038E" w14:paraId="3A174E84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Bequests</w:t>
            </w:r>
          </w:p>
        </w:tc>
        <w:tc>
          <w:tcPr>
            <w:tcW w:w="4894" w:type="dxa"/>
            <w:tcMar/>
          </w:tcPr>
          <w:p w:rsidRPr="00C338F2" w:rsidR="002C038E" w:rsidRDefault="002C038E" w14:paraId="22251183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Any age</w:t>
            </w:r>
          </w:p>
          <w:p w:rsidRPr="00C338F2" w:rsidR="002C038E" w:rsidP="00C338F2" w:rsidRDefault="002C038E" w14:paraId="4E5002EF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substantial gift</w:t>
            </w:r>
          </w:p>
          <w:p w:rsidRPr="00C338F2" w:rsidR="002C038E" w:rsidP="00C338F2" w:rsidRDefault="002C038E" w14:paraId="3E0AC0F0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Needs cash flow today</w:t>
            </w:r>
          </w:p>
          <w:p w:rsidRPr="00C338F2" w:rsidR="002C038E" w:rsidP="00C338F2" w:rsidRDefault="002C038E" w14:paraId="52569734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Wishes to retain assets</w:t>
            </w:r>
          </w:p>
          <w:p w:rsidRPr="00C338F2" w:rsidR="002C038E" w:rsidRDefault="002C038E" w14:paraId="672A665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338F2" w:rsidR="002C038E" w:rsidRDefault="002C038E" w14:paraId="0A37501D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Mar/>
          </w:tcPr>
          <w:p w:rsidRPr="00C338F2" w:rsidR="002C038E" w:rsidP="00C338F2" w:rsidRDefault="002C038E" w14:paraId="51C2BF67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can be changed at any time</w:t>
            </w:r>
          </w:p>
          <w:p w:rsidRPr="00C338F2" w:rsidR="002C038E" w:rsidP="00C338F2" w:rsidRDefault="002C038E" w14:paraId="7C6A5DE6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Costs nothing other than legal fees that would be charged for </w:t>
            </w:r>
            <w:smartTag w:uri="urn:schemas:contacts" w:element="GivenName">
              <w:r w:rsidRPr="00C338F2">
                <w:rPr>
                  <w:rFonts w:ascii="Arial" w:hAnsi="Arial" w:cs="Arial"/>
                  <w:sz w:val="18"/>
                  <w:szCs w:val="18"/>
                </w:rPr>
                <w:t>Will</w:t>
              </w:r>
            </w:smartTag>
            <w:r w:rsidRPr="00C338F2">
              <w:rPr>
                <w:rFonts w:ascii="Arial" w:hAnsi="Arial" w:cs="Arial"/>
                <w:sz w:val="18"/>
                <w:szCs w:val="18"/>
              </w:rPr>
              <w:t xml:space="preserve"> anyway</w:t>
            </w:r>
          </w:p>
          <w:p w:rsidRPr="00C338F2" w:rsidR="002C038E" w:rsidP="00C338F2" w:rsidRDefault="002C038E" w14:paraId="35EDE42E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not made from current income</w:t>
            </w:r>
          </w:p>
          <w:p w:rsidRPr="00C338F2" w:rsidR="002C038E" w:rsidP="00C338F2" w:rsidRDefault="002C038E" w14:paraId="7727E69B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Donor retains use of assets</w:t>
            </w:r>
          </w:p>
          <w:p w:rsidRPr="00C338F2" w:rsidR="002C038E" w:rsidP="00C338F2" w:rsidRDefault="002C038E" w14:paraId="704F13E7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Tax savings for estate</w:t>
            </w:r>
          </w:p>
          <w:p w:rsidRPr="00C338F2" w:rsidR="002C038E" w:rsidP="00C338F2" w:rsidRDefault="002C038E" w14:paraId="12C22DE4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Recognition if we are notified of bequest</w:t>
            </w:r>
          </w:p>
        </w:tc>
        <w:tc>
          <w:tcPr>
            <w:tcW w:w="5528" w:type="dxa"/>
            <w:tcMar/>
          </w:tcPr>
          <w:p w:rsidRPr="00C338F2" w:rsidR="002C038E" w:rsidP="00C338F2" w:rsidRDefault="002C038E" w14:paraId="52BD3952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Larger gifts – bequests are usually </w:t>
            </w:r>
            <w:r w:rsidR="00C338F2">
              <w:rPr>
                <w:rFonts w:ascii="Arial" w:hAnsi="Arial" w:cs="Arial"/>
                <w:sz w:val="18"/>
                <w:szCs w:val="18"/>
              </w:rPr>
              <w:t>many times</w:t>
            </w:r>
            <w:r w:rsidRPr="00C338F2">
              <w:rPr>
                <w:rFonts w:ascii="Arial" w:hAnsi="Arial" w:cs="Arial"/>
                <w:sz w:val="18"/>
                <w:szCs w:val="18"/>
              </w:rPr>
              <w:t xml:space="preserve"> larger than lifetime gifts</w:t>
            </w:r>
          </w:p>
          <w:p w:rsidRPr="00C338F2" w:rsidR="002C038E" w:rsidP="00C338F2" w:rsidRDefault="002C038E" w14:paraId="6F28EB93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Cost effective way to fundraise</w:t>
            </w:r>
          </w:p>
          <w:p w:rsidRPr="00C338F2" w:rsidR="002C038E" w:rsidP="00C338F2" w:rsidRDefault="002C038E" w14:paraId="20A6676B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Establishes relationship with donor</w:t>
            </w:r>
          </w:p>
          <w:p w:rsidRPr="00C338F2" w:rsidR="002C038E" w:rsidP="00C338F2" w:rsidRDefault="002C038E" w14:paraId="2A7E4047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May establish future relationship with donor’s family</w:t>
            </w:r>
          </w:p>
          <w:p w:rsidRPr="00C338F2" w:rsidR="002C038E" w:rsidRDefault="002C038E" w14:paraId="5DAB6C7B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C338F2" w:rsidR="00DC55F2" w:rsidTr="39610FA5" w14:paraId="6F62E83D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P="005C5FC8" w:rsidRDefault="00DC55F2" w14:paraId="27ED9E8A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Gifts of Publicly Traded Securities</w:t>
            </w:r>
          </w:p>
        </w:tc>
        <w:tc>
          <w:tcPr>
            <w:tcW w:w="4894" w:type="dxa"/>
            <w:tcMar/>
          </w:tcPr>
          <w:p w:rsidRPr="00C338F2" w:rsidR="00DC55F2" w:rsidP="005C5FC8" w:rsidRDefault="00DC55F2" w14:paraId="4961BB1A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Any age</w:t>
            </w:r>
          </w:p>
          <w:p w:rsidRPr="00C338F2" w:rsidR="00DC55F2" w:rsidP="00C338F2" w:rsidRDefault="00DC55F2" w14:paraId="123AD6E3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1FDDC892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Owns portfolios of publicly traded securities and mutual funds</w:t>
            </w:r>
          </w:p>
          <w:p w:rsidRPr="00C338F2" w:rsidR="00DC55F2" w:rsidP="00C338F2" w:rsidRDefault="00DC55F2" w14:paraId="68883D23" wp14:textId="4C3EA57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39610FA5" w:rsidR="00DC55F2">
              <w:rPr>
                <w:rFonts w:ascii="Arial" w:hAnsi="Arial" w:cs="Arial"/>
                <w:sz w:val="18"/>
                <w:szCs w:val="18"/>
              </w:rPr>
              <w:t>Would like to take advantage of a</w:t>
            </w:r>
            <w:r w:rsidRPr="39610FA5" w:rsidR="00C338F2">
              <w:rPr>
                <w:rFonts w:ascii="Arial" w:hAnsi="Arial" w:cs="Arial"/>
                <w:sz w:val="18"/>
                <w:szCs w:val="18"/>
              </w:rPr>
              <w:t>n</w:t>
            </w:r>
            <w:r w:rsidRPr="39610FA5" w:rsidR="00DC55F2">
              <w:rPr>
                <w:rFonts w:ascii="Arial" w:hAnsi="Arial" w:cs="Arial"/>
                <w:sz w:val="18"/>
                <w:szCs w:val="18"/>
              </w:rPr>
              <w:t xml:space="preserve"> opportunity </w:t>
            </w:r>
            <w:r w:rsidRPr="39610FA5" w:rsidR="6E9A9C3C">
              <w:rPr>
                <w:rFonts w:ascii="Arial" w:hAnsi="Arial" w:cs="Arial"/>
                <w:sz w:val="18"/>
                <w:szCs w:val="18"/>
              </w:rPr>
              <w:t>to eliminate</w:t>
            </w:r>
            <w:r w:rsidRPr="39610FA5" w:rsidR="00C33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9610FA5" w:rsidR="00DC55F2"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49A8A245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Substantial tax advantages </w:t>
            </w:r>
          </w:p>
          <w:p w:rsidRPr="00C338F2" w:rsidR="00DC55F2" w:rsidP="00C338F2" w:rsidRDefault="00DC55F2" w14:paraId="6E044409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338F2">
                <w:rPr>
                  <w:rFonts w:ascii="Arial" w:hAnsi="Arial" w:cs="Arial"/>
                  <w:sz w:val="18"/>
                  <w:szCs w:val="18"/>
                </w:rPr>
                <w:t>Opportunity</w:t>
              </w:r>
            </w:smartTag>
            <w:r w:rsidRPr="00C338F2">
              <w:rPr>
                <w:rFonts w:ascii="Arial" w:hAnsi="Arial" w:cs="Arial"/>
                <w:sz w:val="18"/>
                <w:szCs w:val="18"/>
              </w:rPr>
              <w:t xml:space="preserve"> to give a major gift</w:t>
            </w:r>
          </w:p>
          <w:p w:rsidRPr="00C338F2" w:rsidR="00DC55F2" w:rsidP="00C338F2" w:rsidRDefault="00DC55F2" w14:paraId="64568E73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  <w:p w:rsidRPr="00C338F2" w:rsidR="00DC55F2" w:rsidP="00C338F2" w:rsidRDefault="00DC55F2" w14:paraId="4B0736BC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Easy transaction</w:t>
            </w:r>
          </w:p>
        </w:tc>
        <w:tc>
          <w:tcPr>
            <w:tcW w:w="5528" w:type="dxa"/>
            <w:tcMar/>
          </w:tcPr>
          <w:p w:rsidRPr="00C338F2" w:rsidR="00DC55F2" w:rsidP="00C338F2" w:rsidRDefault="00C338F2" w14:paraId="2B85511F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338F2" w:rsidR="00DC55F2">
              <w:rPr>
                <w:rFonts w:ascii="Arial" w:hAnsi="Arial" w:cs="Arial"/>
                <w:sz w:val="18"/>
                <w:szCs w:val="18"/>
              </w:rPr>
              <w:t>n immediate gift</w:t>
            </w:r>
          </w:p>
          <w:p w:rsidRPr="00C338F2" w:rsidR="00DC55F2" w:rsidP="00C338F2" w:rsidRDefault="00DC55F2" w14:paraId="0F2D1CBE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Easily handled</w:t>
            </w:r>
          </w:p>
          <w:p w:rsidRPr="00C338F2" w:rsidR="00DC55F2" w:rsidP="00C338F2" w:rsidRDefault="00DC55F2" w14:paraId="1191751C" wp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  <w:p w:rsidRPr="00C338F2" w:rsidR="00DC55F2" w:rsidP="005C5FC8" w:rsidRDefault="00DC55F2" w14:paraId="02EB378F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C338F2" w:rsidR="00DC55F2" w:rsidTr="39610FA5" w14:paraId="3FA43BD3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14ABD8F4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Life Insurance</w:t>
            </w:r>
          </w:p>
        </w:tc>
        <w:tc>
          <w:tcPr>
            <w:tcW w:w="4894" w:type="dxa"/>
            <w:tcMar/>
          </w:tcPr>
          <w:p w:rsidRPr="00C338F2" w:rsidR="00DC55F2" w:rsidRDefault="00DC55F2" w14:paraId="63E60C6D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30 – 50 years of age</w:t>
            </w:r>
          </w:p>
          <w:p w:rsidRPr="00C338F2" w:rsidR="00DC55F2" w:rsidP="00C338F2" w:rsidRDefault="00DC55F2" w14:paraId="4AB0935A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Building up their assets and yet would like to make a substantial gift </w:t>
            </w:r>
          </w:p>
          <w:p w:rsidRPr="00C338F2" w:rsidR="00DC55F2" w:rsidP="00C338F2" w:rsidRDefault="00DC55F2" w14:paraId="0373BF5C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Committed to paying the insurance premiums</w:t>
            </w:r>
          </w:p>
          <w:p w:rsidRPr="00C338F2" w:rsidR="00DC55F2" w:rsidRDefault="00DC55F2" w14:paraId="6A05A80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Mar/>
          </w:tcPr>
          <w:p w:rsidRPr="00C338F2" w:rsidR="00DC55F2" w:rsidP="00C338F2" w:rsidRDefault="00DC55F2" w14:paraId="5FF967C6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Donor saves tax dollars today</w:t>
            </w:r>
          </w:p>
          <w:p w:rsidRPr="00C338F2" w:rsidR="00DC55F2" w:rsidP="00C338F2" w:rsidRDefault="00DC55F2" w14:paraId="538315BB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Donor can make a substantial gift later by making small premiums now</w:t>
            </w:r>
          </w:p>
          <w:p w:rsidRPr="00C338F2" w:rsidR="00DC55F2" w:rsidP="00C338F2" w:rsidRDefault="00DC55F2" w14:paraId="2979607B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Estate is not diminished by making a gift</w:t>
            </w:r>
          </w:p>
          <w:p w:rsidRPr="00C338F2" w:rsidR="00DC55F2" w:rsidP="00C338F2" w:rsidRDefault="00DC55F2" w14:paraId="1EDA7F86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Privacy</w:t>
            </w:r>
          </w:p>
          <w:p w:rsidRPr="00C338F2" w:rsidR="00DC55F2" w:rsidP="00C338F2" w:rsidRDefault="00DC55F2" w14:paraId="7E6B1FFC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Cannot be contested</w:t>
            </w:r>
          </w:p>
          <w:p w:rsidRPr="00C338F2" w:rsidR="00DC55F2" w:rsidP="00C338F2" w:rsidRDefault="00DC55F2" w14:paraId="1057A517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Donor 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DC55F2" w14:paraId="47E49630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Assigned policies cannot be changed</w:t>
            </w:r>
          </w:p>
          <w:p w:rsidRPr="00C338F2" w:rsidR="00DC55F2" w:rsidP="00C338F2" w:rsidRDefault="00DC55F2" w14:paraId="73B16A6A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No delay in payment</w:t>
            </w:r>
          </w:p>
          <w:p w:rsidRPr="00C338F2" w:rsidR="00DC55F2" w:rsidP="00C338F2" w:rsidRDefault="00DC55F2" w14:paraId="66A2ADC8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May take advantage of loan / dividend value of policy</w:t>
            </w:r>
          </w:p>
          <w:p w:rsidRPr="00C338F2" w:rsidR="00DC55F2" w:rsidP="00C338F2" w:rsidRDefault="00C338F2" w14:paraId="2DF449DE" wp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338F2" w:rsidR="00DC55F2">
              <w:rPr>
                <w:rFonts w:ascii="Arial" w:hAnsi="Arial" w:cs="Arial"/>
                <w:sz w:val="18"/>
                <w:szCs w:val="18"/>
              </w:rPr>
              <w:t>an recognize donor while living</w:t>
            </w:r>
          </w:p>
        </w:tc>
      </w:tr>
      <w:tr xmlns:wp14="http://schemas.microsoft.com/office/word/2010/wordml" w:rsidRPr="00C338F2" w:rsidR="00DC55F2" w:rsidTr="39610FA5" w14:paraId="2460BB5D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765C6A1F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Gift Plus Annuities</w:t>
            </w:r>
          </w:p>
        </w:tc>
        <w:tc>
          <w:tcPr>
            <w:tcW w:w="4894" w:type="dxa"/>
            <w:tcMar/>
          </w:tcPr>
          <w:p w:rsidRPr="00C338F2" w:rsidR="00DC55F2" w:rsidRDefault="00DC55F2" w14:paraId="05322654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Seniors</w:t>
            </w:r>
          </w:p>
          <w:p w:rsidRPr="00C338F2" w:rsidR="00DC55F2" w:rsidP="00C338F2" w:rsidRDefault="00DC55F2" w14:paraId="4B726571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67548AC0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Concerned with level of income</w:t>
            </w:r>
          </w:p>
          <w:p w:rsidRPr="00C338F2" w:rsidR="00DC55F2" w:rsidP="00C338F2" w:rsidRDefault="00DC55F2" w14:paraId="7C8796F1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Concerned with tax savings</w:t>
            </w:r>
          </w:p>
          <w:p w:rsidRPr="00C338F2" w:rsidR="00DC55F2" w:rsidP="00C338F2" w:rsidRDefault="00DC55F2" w14:paraId="1798FF39" wp14:textId="2AB6141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39610FA5" w:rsidR="00DC55F2">
              <w:rPr>
                <w:rFonts w:ascii="Arial" w:hAnsi="Arial" w:cs="Arial"/>
                <w:sz w:val="18"/>
                <w:szCs w:val="18"/>
              </w:rPr>
              <w:t xml:space="preserve">Concerned with reduction of capital </w:t>
            </w:r>
            <w:r w:rsidRPr="39610FA5" w:rsidR="09530FF7">
              <w:rPr>
                <w:rFonts w:ascii="Arial" w:hAnsi="Arial" w:cs="Arial"/>
                <w:sz w:val="18"/>
                <w:szCs w:val="18"/>
              </w:rPr>
              <w:t>to</w:t>
            </w:r>
            <w:r w:rsidRPr="39610FA5" w:rsidR="00DC55F2">
              <w:rPr>
                <w:rFonts w:ascii="Arial" w:hAnsi="Arial" w:cs="Arial"/>
                <w:sz w:val="18"/>
                <w:szCs w:val="18"/>
              </w:rPr>
              <w:t xml:space="preserve"> give a gift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751AD07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Guaranteed income </w:t>
            </w:r>
          </w:p>
          <w:p w:rsidRPr="00C338F2" w:rsidR="00DC55F2" w:rsidP="00C338F2" w:rsidRDefault="00DC55F2" w14:paraId="58615EA7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Income may be all or partially tax-free</w:t>
            </w:r>
          </w:p>
          <w:p w:rsidRPr="00C338F2" w:rsidR="00DC55F2" w:rsidP="00C338F2" w:rsidRDefault="00DC55F2" w14:paraId="0B1A9B8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No need to worry about interest rates</w:t>
            </w:r>
          </w:p>
          <w:p w:rsidRPr="00C338F2" w:rsidR="00DC55F2" w:rsidP="00C338F2" w:rsidRDefault="00DC55F2" w14:paraId="48A6CE2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No need to worry about investment management</w:t>
            </w:r>
          </w:p>
          <w:p w:rsidRPr="00C338F2" w:rsidR="00DC55F2" w:rsidP="00C338F2" w:rsidRDefault="00DC55F2" w14:paraId="67CC07E1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Donor makes a gift while living</w:t>
            </w:r>
          </w:p>
          <w:p w:rsidRPr="00C338F2" w:rsidR="00DC55F2" w:rsidP="00C338F2" w:rsidRDefault="00DC55F2" w14:paraId="499DEC79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C338F2" w14:paraId="69923C3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338F2" w:rsidR="00DC55F2">
              <w:rPr>
                <w:rFonts w:ascii="Arial" w:hAnsi="Arial" w:cs="Arial"/>
                <w:sz w:val="18"/>
                <w:szCs w:val="18"/>
              </w:rPr>
              <w:t>n immediate gift</w:t>
            </w:r>
          </w:p>
          <w:p w:rsidRPr="00C338F2" w:rsidR="00DC55F2" w:rsidP="00C338F2" w:rsidRDefault="00DC55F2" w14:paraId="47AE0A6A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 xml:space="preserve">If the donor dies during the guarantee period, </w:t>
            </w:r>
            <w:r w:rsidR="00C338F2">
              <w:rPr>
                <w:rFonts w:ascii="Arial" w:hAnsi="Arial" w:cs="Arial"/>
                <w:sz w:val="18"/>
                <w:szCs w:val="18"/>
              </w:rPr>
              <w:t>we</w:t>
            </w:r>
            <w:r w:rsidRPr="00C338F2">
              <w:rPr>
                <w:rFonts w:ascii="Arial" w:hAnsi="Arial" w:cs="Arial"/>
                <w:sz w:val="18"/>
                <w:szCs w:val="18"/>
              </w:rPr>
              <w:t xml:space="preserve"> receive</w:t>
            </w:r>
            <w:r w:rsidR="00C33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38F2">
              <w:rPr>
                <w:rFonts w:ascii="Arial" w:hAnsi="Arial" w:cs="Arial"/>
                <w:sz w:val="18"/>
                <w:szCs w:val="18"/>
              </w:rPr>
              <w:t>the remaining payments</w:t>
            </w:r>
          </w:p>
          <w:p w:rsidRPr="00C338F2" w:rsidR="00DC55F2" w:rsidP="00C338F2" w:rsidRDefault="00DC55F2" w14:paraId="5A6E5BEF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  <w:p w:rsidRPr="00C338F2" w:rsidR="00DC55F2" w:rsidRDefault="00DC55F2" w14:paraId="5A39BBE3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C338F2" w:rsidR="00DC55F2" w:rsidRDefault="00DC55F2" w14:paraId="41C8F396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C338F2" w:rsidR="00DC55F2" w:rsidTr="39610FA5" w14:paraId="5FF85C13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22129D7E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Charitable Remainder Trusts</w:t>
            </w:r>
          </w:p>
        </w:tc>
        <w:tc>
          <w:tcPr>
            <w:tcW w:w="4894" w:type="dxa"/>
            <w:tcMar/>
          </w:tcPr>
          <w:p w:rsidRPr="00C338F2" w:rsidR="00DC55F2" w:rsidP="00C338F2" w:rsidRDefault="00DC55F2" w14:paraId="5CEC103C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 xml:space="preserve">Age 60+ </w:t>
            </w:r>
          </w:p>
          <w:p w:rsidRPr="00C338F2" w:rsidR="00DC55F2" w:rsidP="00C338F2" w:rsidRDefault="00DC55F2" w14:paraId="00FFDF1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7709E577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Affluent, interested in saving taxes</w:t>
            </w:r>
          </w:p>
          <w:p w:rsidRPr="00C338F2" w:rsidR="00DC55F2" w:rsidP="00C338F2" w:rsidRDefault="00DC55F2" w14:paraId="093B938F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Unwanted investment responsibility</w:t>
            </w:r>
          </w:p>
          <w:p w:rsidRPr="00C338F2" w:rsidR="00DC55F2" w:rsidP="00C338F2" w:rsidRDefault="00DC55F2" w14:paraId="6368BBF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Privacy and Will challenge issues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7E65CC6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Tax advantages</w:t>
            </w:r>
          </w:p>
          <w:p w:rsidRPr="00C338F2" w:rsidR="00DC55F2" w:rsidP="00C338F2" w:rsidRDefault="00DC55F2" w14:paraId="0D6A506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Lifetime income</w:t>
            </w:r>
          </w:p>
          <w:p w:rsidRPr="00C338F2" w:rsidR="00DC55F2" w:rsidP="00C338F2" w:rsidRDefault="00DC55F2" w14:paraId="2B2ADCEC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Freed from investment decisions</w:t>
            </w:r>
          </w:p>
          <w:p w:rsidRPr="00C338F2" w:rsidR="00DC55F2" w:rsidP="00C338F2" w:rsidRDefault="00DC55F2" w14:paraId="11D8D57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Avoids probate fees</w:t>
            </w:r>
          </w:p>
          <w:p w:rsidRPr="00C338F2" w:rsidR="00DC55F2" w:rsidP="00C338F2" w:rsidRDefault="00DC55F2" w14:paraId="2A2AF66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DC55F2" w14:paraId="315D148A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is guaranteed and cannot be changed</w:t>
            </w:r>
          </w:p>
          <w:p w:rsidRPr="00C338F2" w:rsidR="00DC55F2" w:rsidP="00C338F2" w:rsidRDefault="00DC55F2" w14:paraId="19AE691A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Proceeds are immediate upon death</w:t>
            </w:r>
          </w:p>
          <w:p w:rsidRPr="00C338F2" w:rsidR="00DC55F2" w:rsidP="00C338F2" w:rsidRDefault="00DC55F2" w14:paraId="24F5F0A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  <w:p w:rsidRPr="00C338F2" w:rsidR="00DC55F2" w:rsidP="00C338F2" w:rsidRDefault="00DC55F2" w14:paraId="70365473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Possibilities of a major gift later</w:t>
            </w:r>
          </w:p>
        </w:tc>
      </w:tr>
      <w:tr xmlns:wp14="http://schemas.microsoft.com/office/word/2010/wordml" w:rsidRPr="00C338F2" w:rsidR="00DC55F2" w:rsidTr="39610FA5" w14:paraId="4B242A59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2DF5E693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Gifts of Residual Interest</w:t>
            </w:r>
          </w:p>
        </w:tc>
        <w:tc>
          <w:tcPr>
            <w:tcW w:w="4894" w:type="dxa"/>
            <w:tcMar/>
          </w:tcPr>
          <w:p w:rsidRPr="00C338F2" w:rsidR="00DC55F2" w:rsidP="00C338F2" w:rsidRDefault="00DC55F2" w14:paraId="5F501EA0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Age 60+</w:t>
            </w:r>
          </w:p>
          <w:p w:rsidRPr="00C338F2" w:rsidR="00DC55F2" w:rsidP="00C338F2" w:rsidRDefault="00DC55F2" w14:paraId="6D7D48D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35CB61C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Upper income</w:t>
            </w:r>
          </w:p>
          <w:p w:rsidRPr="00C338F2" w:rsidR="00DC55F2" w:rsidP="00C338F2" w:rsidRDefault="00DC55F2" w14:paraId="24C6603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Does not wish to change lifestyle</w:t>
            </w:r>
          </w:p>
          <w:p w:rsidRPr="00C338F2" w:rsidR="00DC55F2" w:rsidP="00C338F2" w:rsidRDefault="00DC55F2" w14:paraId="375594FC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But would like to make a substantial gift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2FB27C6A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Tax advantages</w:t>
            </w:r>
          </w:p>
          <w:p w:rsidRPr="00C338F2" w:rsidR="00DC55F2" w:rsidP="00C338F2" w:rsidRDefault="00DC55F2" w14:paraId="238AB302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Retains possession of asset</w:t>
            </w:r>
          </w:p>
          <w:p w:rsidRPr="00C338F2" w:rsidR="00DC55F2" w:rsidP="00C338F2" w:rsidRDefault="00DC55F2" w14:paraId="076793B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not subject to probate</w:t>
            </w:r>
          </w:p>
          <w:p w:rsidRPr="00C338F2" w:rsidR="00DC55F2" w:rsidP="00C338F2" w:rsidRDefault="00DC55F2" w14:paraId="13094629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DC55F2" w14:paraId="052B74F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cannot be changed</w:t>
            </w:r>
          </w:p>
          <w:p w:rsidRPr="00C338F2" w:rsidR="00DC55F2" w:rsidP="00C338F2" w:rsidRDefault="00DC55F2" w14:paraId="75280979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Over time, assets will usually appreciate</w:t>
            </w:r>
          </w:p>
          <w:p w:rsidRPr="00C338F2" w:rsidR="00DC55F2" w:rsidP="00C338F2" w:rsidRDefault="00DC55F2" w14:paraId="16E15CD4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  <w:p w:rsidRPr="00C338F2" w:rsidR="00DC55F2" w:rsidP="00C338F2" w:rsidRDefault="00DC55F2" w14:paraId="5FA67C3C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Free to use property or sell it after donor’s death</w:t>
            </w:r>
          </w:p>
        </w:tc>
      </w:tr>
      <w:tr xmlns:wp14="http://schemas.microsoft.com/office/word/2010/wordml" w:rsidRPr="00C338F2" w:rsidR="00DC55F2" w:rsidTr="39610FA5" w14:paraId="53FDD579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63A3307A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Gifts of Real Estate</w:t>
            </w:r>
          </w:p>
        </w:tc>
        <w:tc>
          <w:tcPr>
            <w:tcW w:w="4894" w:type="dxa"/>
            <w:tcMar/>
          </w:tcPr>
          <w:p w:rsidRPr="00C338F2" w:rsidR="00DC55F2" w:rsidP="00C338F2" w:rsidRDefault="00DC55F2" w14:paraId="078706F3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Age 70+</w:t>
            </w:r>
          </w:p>
          <w:p w:rsidRPr="00C338F2" w:rsidR="00DC55F2" w:rsidP="00C338F2" w:rsidRDefault="00DC55F2" w14:paraId="526621B8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23299803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Upper income</w:t>
            </w:r>
          </w:p>
          <w:p w:rsidRPr="00C338F2" w:rsidR="00DC55F2" w:rsidP="00C338F2" w:rsidRDefault="00DC55F2" w14:paraId="26DD72F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Wishes tax advantages while living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7F0FB696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Tax advantages</w:t>
            </w:r>
          </w:p>
          <w:p w:rsidRPr="00C338F2" w:rsidR="00DC55F2" w:rsidP="00C338F2" w:rsidRDefault="00DC55F2" w14:paraId="570E72C9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Reduction of expenses</w:t>
            </w:r>
          </w:p>
          <w:p w:rsidRPr="00C338F2" w:rsidR="00DC55F2" w:rsidP="00C338F2" w:rsidRDefault="00DC55F2" w14:paraId="73ECCE5F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DC55F2" w14:paraId="6CF89706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Gift cannot be changed</w:t>
            </w:r>
          </w:p>
          <w:p w:rsidRPr="00C338F2" w:rsidR="00DC55F2" w:rsidP="00C338F2" w:rsidRDefault="00DC55F2" w14:paraId="3747E92D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Immediate gift</w:t>
            </w:r>
          </w:p>
          <w:p w:rsidRPr="00C338F2" w:rsidR="00DC55F2" w:rsidP="00C338F2" w:rsidRDefault="00DC55F2" w14:paraId="6747EEBE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</w:tc>
      </w:tr>
      <w:tr xmlns:wp14="http://schemas.microsoft.com/office/word/2010/wordml" w:rsidRPr="00C338F2" w:rsidR="00DC55F2" w:rsidTr="39610FA5" w14:paraId="407B1E30" wp14:textId="77777777">
        <w:tblPrEx>
          <w:tblCellMar>
            <w:top w:w="0" w:type="dxa"/>
            <w:bottom w:w="0" w:type="dxa"/>
          </w:tblCellMar>
        </w:tblPrEx>
        <w:tc>
          <w:tcPr>
            <w:tcW w:w="3294" w:type="dxa"/>
            <w:tcMar/>
          </w:tcPr>
          <w:p w:rsidRPr="00C338F2" w:rsidR="00DC55F2" w:rsidRDefault="00DC55F2" w14:paraId="3C3E6593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Gifts of Registered Assets</w:t>
            </w:r>
          </w:p>
        </w:tc>
        <w:tc>
          <w:tcPr>
            <w:tcW w:w="4894" w:type="dxa"/>
            <w:tcMar/>
          </w:tcPr>
          <w:p w:rsidRPr="00C338F2" w:rsidR="00DC55F2" w:rsidP="00C338F2" w:rsidRDefault="00DC55F2" w14:paraId="52B148A2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38F2">
              <w:rPr>
                <w:rFonts w:ascii="Arial" w:hAnsi="Arial" w:cs="Arial"/>
                <w:b/>
                <w:sz w:val="18"/>
                <w:szCs w:val="18"/>
              </w:rPr>
              <w:t>Any age</w:t>
            </w:r>
          </w:p>
          <w:p w:rsidRPr="00C338F2" w:rsidR="00DC55F2" w:rsidP="00C338F2" w:rsidRDefault="00DC55F2" w14:paraId="38124175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Would like to make a gift</w:t>
            </w:r>
          </w:p>
          <w:p w:rsidRPr="00C338F2" w:rsidR="00DC55F2" w:rsidP="00C338F2" w:rsidRDefault="00DC55F2" w14:paraId="2077D53B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Upper income</w:t>
            </w:r>
          </w:p>
          <w:p w:rsidRPr="00C338F2" w:rsidR="00DC55F2" w:rsidP="00C338F2" w:rsidRDefault="00DC55F2" w14:paraId="02AE782E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Wishes tax advantages for estate</w:t>
            </w:r>
          </w:p>
        </w:tc>
        <w:tc>
          <w:tcPr>
            <w:tcW w:w="4536" w:type="dxa"/>
            <w:tcMar/>
          </w:tcPr>
          <w:p w:rsidRPr="00C338F2" w:rsidR="00DC55F2" w:rsidP="00C338F2" w:rsidRDefault="00DC55F2" w14:paraId="6A4BBFFA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Tax advantages</w:t>
            </w:r>
          </w:p>
          <w:p w:rsidRPr="00C338F2" w:rsidR="00DC55F2" w:rsidP="00C338F2" w:rsidRDefault="00DC55F2" w14:paraId="216E2192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be recognized while living</w:t>
            </w:r>
          </w:p>
        </w:tc>
        <w:tc>
          <w:tcPr>
            <w:tcW w:w="5528" w:type="dxa"/>
            <w:tcMar/>
          </w:tcPr>
          <w:p w:rsidRPr="00C338F2" w:rsidR="00DC55F2" w:rsidP="00C338F2" w:rsidRDefault="00DC55F2" w14:paraId="091E5ED6" wp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338F2">
              <w:rPr>
                <w:rFonts w:ascii="Arial" w:hAnsi="Arial" w:cs="Arial"/>
                <w:sz w:val="18"/>
                <w:szCs w:val="18"/>
              </w:rPr>
              <w:t>Can recognize donor while living</w:t>
            </w:r>
          </w:p>
        </w:tc>
      </w:tr>
    </w:tbl>
    <w:p xmlns:wp14="http://schemas.microsoft.com/office/word/2010/wordml" w:rsidRPr="00C338F2" w:rsidR="002C038E" w:rsidRDefault="002C038E" w14:paraId="72A3D3EC" wp14:textId="77777777">
      <w:pPr>
        <w:rPr>
          <w:rFonts w:ascii="Arial" w:hAnsi="Arial" w:cs="Arial"/>
          <w:sz w:val="18"/>
          <w:szCs w:val="18"/>
        </w:rPr>
      </w:pPr>
    </w:p>
    <w:sectPr w:rsidRPr="00C338F2" w:rsidR="002C038E" w:rsidSect="002069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3" w:h="12242" w:orient="landscape" w:code="5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94878" w:rsidRDefault="00D94878" w14:paraId="0D0B940D" wp14:textId="77777777">
      <w:r>
        <w:separator/>
      </w:r>
    </w:p>
  </w:endnote>
  <w:endnote w:type="continuationSeparator" w:id="0">
    <w:p xmlns:wp14="http://schemas.microsoft.com/office/word/2010/wordml" w:rsidR="00D94878" w:rsidRDefault="00D94878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7592" w:rsidRDefault="00F47592" w14:paraId="3656B9AB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C338F2" w:rsidR="00D94878" w:rsidP="74757993" w:rsidRDefault="004606EC" w14:paraId="25C36FA9" wp14:textId="15015645">
    <w:pPr>
      <w:pStyle w:val="Footer"/>
      <w:widowControl w:val="0"/>
      <w:tabs>
        <w:tab w:val="center" w:leader="none" w:pos="4320"/>
        <w:tab w:val="right" w:leader="none" w:pos="8640"/>
      </w:tabs>
      <w:rPr>
        <w:rFonts w:ascii="Times New Roman" w:hAnsi="Times New Roman" w:eastAsia="Times New Roman" w:cs="Times New Roman"/>
        <w:noProof w:val="0"/>
        <w:sz w:val="20"/>
        <w:szCs w:val="20"/>
        <w:lang w:val="en-US"/>
      </w:rPr>
    </w:pPr>
    <w:r w:rsidRPr="74757993" w:rsidR="74757993">
      <w:rPr>
        <w:rFonts w:ascii="Times New Roman" w:hAnsi="Times New Roman" w:eastAsia="Times New Roman" w:cs="Times New Roman"/>
        <w:noProof w:val="0"/>
        <w:sz w:val="20"/>
        <w:szCs w:val="20"/>
        <w:lang w:val="en-US"/>
      </w:rPr>
      <w:t>© 2024 PGgrowth Inc. Distribution without permission is prohibited. </w:t>
    </w:r>
    <w:r w:rsidRPr="74757993" w:rsidR="74757993">
      <w:rPr>
        <w:rFonts w:ascii="Times New Roman" w:hAnsi="Times New Roman" w:eastAsia="Times New Roman" w:cs="Times New Roman"/>
        <w:noProof w:val="0"/>
        <w:sz w:val="20"/>
        <w:szCs w:val="20"/>
        <w:lang w:val="en-CA"/>
      </w:rPr>
      <w:t> </w:t>
    </w:r>
  </w:p>
  <w:p xmlns:wp14="http://schemas.microsoft.com/office/word/2010/wordml" w:rsidRPr="00C338F2" w:rsidR="00D94878" w:rsidP="74757993" w:rsidRDefault="004606EC" w14:paraId="13423D9F" wp14:textId="6EBBBDAA">
    <w:pPr>
      <w:pStyle w:val="Footer"/>
      <w:widowControl w:val="0"/>
      <w:tabs>
        <w:tab w:val="center" w:leader="none" w:pos="4320"/>
        <w:tab w:val="right" w:leader="none" w:pos="8640"/>
      </w:tabs>
      <w:rPr>
        <w:rFonts w:ascii="Times New Roman" w:hAnsi="Times New Roman" w:eastAsia="Times New Roman" w:cs="Times New Roman"/>
        <w:noProof w:val="0"/>
        <w:sz w:val="20"/>
        <w:szCs w:val="20"/>
        <w:lang w:val="en-US"/>
      </w:rPr>
    </w:pPr>
    <w:r w:rsidRPr="74757993" w:rsidR="74757993">
      <w:rPr>
        <w:rFonts w:ascii="Times New Roman" w:hAnsi="Times New Roman" w:eastAsia="Times New Roman" w:cs="Times New Roman"/>
        <w:noProof w:val="0"/>
        <w:sz w:val="20"/>
        <w:szCs w:val="20"/>
        <w:lang w:val="en-US"/>
      </w:rPr>
      <w:t>The PGtoolkit was originally developed by Colleen Bradley. For more information, contact </w:t>
    </w:r>
    <w:hyperlink r:id="Rc4bdee450fa44c11">
      <w:r w:rsidRPr="74757993" w:rsidR="74757993">
        <w:rPr>
          <w:rStyle w:val="Hyperlink"/>
          <w:rFonts w:ascii="Times New Roman" w:hAnsi="Times New Roman" w:eastAsia="Times New Roman" w:cs="Times New Roman"/>
          <w:strike w:val="0"/>
          <w:dstrike w:val="0"/>
          <w:noProof w:val="0"/>
          <w:sz w:val="20"/>
          <w:szCs w:val="20"/>
          <w:lang w:val="en-US"/>
        </w:rPr>
        <w:t>info@pggrowth.com</w:t>
      </w:r>
    </w:hyperlink>
    <w:r w:rsidRPr="74757993" w:rsidR="74757993">
      <w:rPr>
        <w:rFonts w:ascii="Times New Roman" w:hAnsi="Times New Roman" w:eastAsia="Times New Roman" w:cs="Times New Roman"/>
        <w:noProof w:val="0"/>
        <w:sz w:val="20"/>
        <w:szCs w:val="20"/>
        <w:lang w:val="en-CA"/>
      </w:rPr>
      <w:t> </w:t>
    </w:r>
  </w:p>
  <w:p xmlns:wp14="http://schemas.microsoft.com/office/word/2010/wordml" w:rsidRPr="00C338F2" w:rsidR="00D94878" w:rsidP="74757993" w:rsidRDefault="004606EC" w14:paraId="76ADEA2E" wp14:textId="763DBB9E">
    <w:pPr>
      <w:pStyle w:val="Footer"/>
      <w:widowControl w:val="0"/>
      <w:tabs>
        <w:tab w:val="center" w:leader="none" w:pos="4320"/>
        <w:tab w:val="right" w:leader="none" w:pos="8640"/>
      </w:tabs>
      <w:rPr>
        <w:rFonts w:ascii="Times New Roman" w:hAnsi="Times New Roman" w:eastAsia="Times New Roman" w:cs="Times New Roman"/>
        <w:noProof w:val="0"/>
        <w:sz w:val="20"/>
        <w:szCs w:val="20"/>
        <w:lang w:val="en-US"/>
      </w:rPr>
    </w:pPr>
    <w:r w:rsidRPr="74757993" w:rsidR="74757993">
      <w:rPr>
        <w:rFonts w:ascii="Times New Roman" w:hAnsi="Times New Roman" w:eastAsia="Times New Roman" w:cs="Times New Roman"/>
        <w:noProof w:val="0"/>
        <w:sz w:val="20"/>
        <w:szCs w:val="20"/>
        <w:lang w:val="en-US"/>
      </w:rPr>
      <w:t>24.50.2</w:t>
    </w:r>
  </w:p>
  <w:p xmlns:wp14="http://schemas.microsoft.com/office/word/2010/wordml" w:rsidRPr="00C338F2" w:rsidR="00D94878" w:rsidP="00C338F2" w:rsidRDefault="004606EC" w14:paraId="0DFAE634" wp14:textId="55DC3045">
    <w:pPr>
      <w:pStyle w:val="Footer"/>
    </w:pPr>
    <w:r w:rsidR="74757993">
      <w:rPr/>
      <w:t xml:space="preserve">  </w:t>
    </w:r>
  </w:p>
  <w:p xmlns:wp14="http://schemas.microsoft.com/office/word/2010/wordml" w:rsidR="00C338F2" w:rsidRDefault="00C338F2" w14:paraId="3DEEC669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7592" w:rsidRDefault="00F47592" w14:paraId="5312826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94878" w:rsidRDefault="00D94878" w14:paraId="44EAFD9C" wp14:textId="77777777">
      <w:r>
        <w:separator/>
      </w:r>
    </w:p>
  </w:footnote>
  <w:footnote w:type="continuationSeparator" w:id="0">
    <w:p xmlns:wp14="http://schemas.microsoft.com/office/word/2010/wordml" w:rsidR="00D94878" w:rsidRDefault="00D94878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7592" w:rsidRDefault="00F47592" w14:paraId="049F31C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F47592" w:rsidRDefault="00F47592" w14:paraId="45FB0818" wp14:textId="1B6626B4">
    <w:pPr>
      <w:pStyle w:val="Header"/>
    </w:pPr>
    <w:r w:rsidR="74757993">
      <w:drawing>
        <wp:inline xmlns:wp14="http://schemas.microsoft.com/office/word/2010/wordprocessingDrawing" wp14:editId="30E087E8" wp14:anchorId="1A6BBE27">
          <wp:extent cx="4362450" cy="533400"/>
          <wp:effectExtent l="0" t="0" r="0" b="0"/>
          <wp:docPr id="92860909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fd6e4d135d84a1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7592" w:rsidRDefault="00F47592" w14:paraId="60061E4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63C5"/>
    <w:multiLevelType w:val="hybridMultilevel"/>
    <w:tmpl w:val="7946E848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51015"/>
    <w:multiLevelType w:val="hybridMultilevel"/>
    <w:tmpl w:val="C2F264D6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0C0802"/>
    <w:multiLevelType w:val="hybridMultilevel"/>
    <w:tmpl w:val="A50A0BCA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8829E1"/>
    <w:multiLevelType w:val="hybridMultilevel"/>
    <w:tmpl w:val="D4FC6624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00654E"/>
    <w:multiLevelType w:val="hybridMultilevel"/>
    <w:tmpl w:val="170C6A74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3932AF"/>
    <w:multiLevelType w:val="hybridMultilevel"/>
    <w:tmpl w:val="7030407A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4A5995"/>
    <w:multiLevelType w:val="hybridMultilevel"/>
    <w:tmpl w:val="CD14174E"/>
    <w:lvl w:ilvl="0" w:tplc="E5C07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6"/>
    <w:rsid w:val="0020693C"/>
    <w:rsid w:val="002C038E"/>
    <w:rsid w:val="004606EC"/>
    <w:rsid w:val="00464729"/>
    <w:rsid w:val="004C6096"/>
    <w:rsid w:val="005C5FC8"/>
    <w:rsid w:val="00672E43"/>
    <w:rsid w:val="00674730"/>
    <w:rsid w:val="007A3988"/>
    <w:rsid w:val="00C338F2"/>
    <w:rsid w:val="00D94878"/>
    <w:rsid w:val="00DC55F2"/>
    <w:rsid w:val="00F47592"/>
    <w:rsid w:val="09530FF7"/>
    <w:rsid w:val="39610FA5"/>
    <w:rsid w:val="6E9A9C3C"/>
    <w:rsid w:val="747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decimalSymbol w:val="."/>
  <w:listSeparator w:val=","/>
  <w14:docId w14:val="7E685696"/>
  <w15:chartTrackingRefBased/>
  <w15:docId w15:val="{169E30FE-9971-40D2-B10B-8BD01E02F9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info@pggrowth.com" TargetMode="External" Id="Rc4bdee450fa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8fd6e4d135d84a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AD983EA8CC640B0F1C786CDA5D263" ma:contentTypeVersion="11" ma:contentTypeDescription="Create a new document." ma:contentTypeScope="" ma:versionID="d9f1f1f2ce4139a723fb67d920eb510e">
  <xsd:schema xmlns:xsd="http://www.w3.org/2001/XMLSchema" xmlns:xs="http://www.w3.org/2001/XMLSchema" xmlns:p="http://schemas.microsoft.com/office/2006/metadata/properties" xmlns:ns2="d84f76cc-5a8a-426f-9440-ea8ce6ff45d0" xmlns:ns3="30dda2c2-1342-4b0b-9c64-f74470104c6e" targetNamespace="http://schemas.microsoft.com/office/2006/metadata/properties" ma:root="true" ma:fieldsID="212c17a47a7acc8eede3aec749702a3e" ns2:_="" ns3:_="">
    <xsd:import namespace="d84f76cc-5a8a-426f-9440-ea8ce6ff45d0"/>
    <xsd:import namespace="30dda2c2-1342-4b0b-9c64-f74470104c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76cc-5a8a-426f-9440-ea8ce6ff45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208a8e7-ee97-4deb-8712-99d94c02f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a2c2-1342-4b0b-9c64-f74470104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eb0a79-442f-4111-adab-f1706eab2763}" ma:internalName="TaxCatchAll" ma:showField="CatchAllData" ma:web="30dda2c2-1342-4b0b-9c64-f74470104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da2c2-1342-4b0b-9c64-f74470104c6e" xsi:nil="true"/>
    <lcf76f155ced4ddcb4097134ff3c332f xmlns="d84f76cc-5a8a-426f-9440-ea8ce6ff4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5368F-BE9F-4895-8905-E36E905A4A05}"/>
</file>

<file path=customXml/itemProps2.xml><?xml version="1.0" encoding="utf-8"?>
<ds:datastoreItem xmlns:ds="http://schemas.openxmlformats.org/officeDocument/2006/customXml" ds:itemID="{A4CB4DA6-687D-427D-92E2-B4CB426CE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3FDDC-6E9E-457A-AD88-805F19E26A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Planned Giving Solutions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Giving Methods</dc:title>
  <dc:subject>Training Chart </dc:subject>
  <dc:creator>Colleen Bradley</dc:creator>
  <cp:keywords/>
  <dc:description>Use to train staff and volunteers_x000d_
Modify and use in newsletter</dc:description>
  <cp:lastModifiedBy>Stephanie Rodriguez</cp:lastModifiedBy>
  <cp:revision>9</cp:revision>
  <cp:lastPrinted>2007-01-02T16:11:00Z</cp:lastPrinted>
  <dcterms:created xsi:type="dcterms:W3CDTF">2020-06-19T18:09:00Z</dcterms:created>
  <dcterms:modified xsi:type="dcterms:W3CDTF">2024-11-25T20:30:03Z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1760000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0x0101003F4AD983EA8CC640B0F1C786CDA5D263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